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608" w:rsidRDefault="00516608" w:rsidP="00843595">
      <w:pPr>
        <w:shd w:val="clear" w:color="auto" w:fill="FFFFFF"/>
        <w:spacing w:after="0" w:line="240" w:lineRule="auto"/>
        <w:ind w:left="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РОССИЙСКАЯ ФЕДЕРАЦИЯ</w:t>
      </w:r>
    </w:p>
    <w:p w:rsidR="00516608" w:rsidRDefault="00516608" w:rsidP="00843595">
      <w:pPr>
        <w:shd w:val="clear" w:color="auto" w:fill="FFFFFF"/>
        <w:spacing w:after="0" w:line="240" w:lineRule="auto"/>
        <w:ind w:left="4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СЕЛЕМДЖИНСКОГО РАЙОНА</w:t>
      </w: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АМУРСКОЙ ОБЛАСТИ</w:t>
      </w: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6608" w:rsidRDefault="00516608" w:rsidP="00843595">
      <w:pPr>
        <w:shd w:val="clear" w:color="auto" w:fill="FFFFFF"/>
        <w:spacing w:after="0" w:line="240" w:lineRule="auto"/>
        <w:ind w:left="16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6608" w:rsidRPr="00A56DAB" w:rsidRDefault="00516608" w:rsidP="008435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F0580">
        <w:rPr>
          <w:rFonts w:ascii="Times New Roman" w:hAnsi="Times New Roman"/>
          <w:sz w:val="26"/>
          <w:szCs w:val="26"/>
        </w:rPr>
        <w:t>11.01.2013</w:t>
      </w:r>
      <w:r w:rsidRPr="00A56DA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ab/>
        <w:t>№ 05</w:t>
      </w:r>
      <w:r w:rsidRPr="00A56DAB">
        <w:rPr>
          <w:rFonts w:ascii="Times New Roman" w:hAnsi="Times New Roman"/>
          <w:sz w:val="26"/>
          <w:szCs w:val="26"/>
        </w:rPr>
        <w:t xml:space="preserve"> </w:t>
      </w:r>
    </w:p>
    <w:p w:rsidR="00516608" w:rsidRPr="00A56DAB" w:rsidRDefault="00516608" w:rsidP="0084359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56DAB">
        <w:rPr>
          <w:rFonts w:ascii="Times New Roman" w:hAnsi="Times New Roman"/>
          <w:sz w:val="26"/>
          <w:szCs w:val="26"/>
        </w:rPr>
        <w:t>п.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56DAB">
        <w:rPr>
          <w:rFonts w:ascii="Times New Roman" w:hAnsi="Times New Roman"/>
          <w:sz w:val="26"/>
          <w:szCs w:val="26"/>
        </w:rPr>
        <w:t>Экимчан</w:t>
      </w:r>
    </w:p>
    <w:p w:rsidR="00516608" w:rsidRPr="00A56DAB" w:rsidRDefault="00516608" w:rsidP="00843595">
      <w:pPr>
        <w:pStyle w:val="Style11"/>
        <w:widowControl/>
        <w:jc w:val="both"/>
        <w:rPr>
          <w:rStyle w:val="FontStyle19"/>
          <w:sz w:val="26"/>
          <w:szCs w:val="26"/>
        </w:rPr>
      </w:pPr>
    </w:p>
    <w:tbl>
      <w:tblPr>
        <w:tblW w:w="0" w:type="auto"/>
        <w:tblLook w:val="00A0"/>
      </w:tblPr>
      <w:tblGrid>
        <w:gridCol w:w="4088"/>
      </w:tblGrid>
      <w:tr w:rsidR="00516608" w:rsidRPr="00A56DAB" w:rsidTr="00195628">
        <w:trPr>
          <w:trHeight w:val="1168"/>
        </w:trPr>
        <w:tc>
          <w:tcPr>
            <w:tcW w:w="4088" w:type="dxa"/>
          </w:tcPr>
          <w:p w:rsidR="00516608" w:rsidRPr="00A56DAB" w:rsidRDefault="00516608" w:rsidP="00B330E8">
            <w:pPr>
              <w:pStyle w:val="Style5"/>
              <w:widowControl/>
              <w:jc w:val="both"/>
              <w:rPr>
                <w:rStyle w:val="FontStyle19"/>
                <w:sz w:val="26"/>
                <w:szCs w:val="26"/>
              </w:rPr>
            </w:pPr>
          </w:p>
          <w:p w:rsidR="00516608" w:rsidRPr="00A56DAB" w:rsidRDefault="00516608" w:rsidP="00A56DAB">
            <w:pPr>
              <w:pStyle w:val="Style11"/>
              <w:widowControl/>
              <w:jc w:val="both"/>
              <w:rPr>
                <w:rStyle w:val="FontStyle19"/>
                <w:sz w:val="26"/>
                <w:szCs w:val="26"/>
              </w:rPr>
            </w:pPr>
            <w:r w:rsidRPr="00A56DAB">
              <w:rPr>
                <w:rStyle w:val="FontStyle19"/>
                <w:sz w:val="26"/>
                <w:szCs w:val="26"/>
              </w:rPr>
              <w:t>Об образовании   избирательных     участков</w:t>
            </w:r>
            <w:r>
              <w:rPr>
                <w:rStyle w:val="FontStyle19"/>
                <w:sz w:val="26"/>
                <w:szCs w:val="26"/>
              </w:rPr>
              <w:t>, участков референдума</w:t>
            </w:r>
            <w:r w:rsidRPr="00A56DAB">
              <w:rPr>
                <w:rStyle w:val="FontStyle19"/>
                <w:sz w:val="26"/>
                <w:szCs w:val="26"/>
              </w:rPr>
              <w:t xml:space="preserve"> на территории муниципального    образования Селемджинский район  </w:t>
            </w:r>
          </w:p>
        </w:tc>
      </w:tr>
      <w:tr w:rsidR="00516608" w:rsidRPr="00A56DAB" w:rsidTr="00195628">
        <w:trPr>
          <w:trHeight w:val="584"/>
        </w:trPr>
        <w:tc>
          <w:tcPr>
            <w:tcW w:w="4088" w:type="dxa"/>
          </w:tcPr>
          <w:p w:rsidR="00516608" w:rsidRDefault="00516608" w:rsidP="00B330E8">
            <w:pPr>
              <w:pStyle w:val="Style5"/>
              <w:widowControl/>
              <w:jc w:val="both"/>
              <w:rPr>
                <w:rStyle w:val="FontStyle19"/>
                <w:sz w:val="26"/>
                <w:szCs w:val="26"/>
              </w:rPr>
            </w:pPr>
          </w:p>
          <w:p w:rsidR="00516608" w:rsidRPr="00A56DAB" w:rsidRDefault="00516608" w:rsidP="00B330E8">
            <w:pPr>
              <w:pStyle w:val="Style5"/>
              <w:widowControl/>
              <w:jc w:val="both"/>
              <w:rPr>
                <w:rStyle w:val="FontStyle19"/>
                <w:sz w:val="26"/>
                <w:szCs w:val="26"/>
              </w:rPr>
            </w:pPr>
          </w:p>
        </w:tc>
      </w:tr>
    </w:tbl>
    <w:p w:rsidR="00516608" w:rsidRPr="00A56DAB" w:rsidRDefault="00516608" w:rsidP="00843595">
      <w:pPr>
        <w:pStyle w:val="Style11"/>
        <w:widowControl/>
        <w:spacing w:before="14"/>
        <w:ind w:firstLine="708"/>
        <w:jc w:val="both"/>
        <w:rPr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На основании статьи 19 </w:t>
      </w:r>
      <w:r w:rsidRPr="00A56DAB">
        <w:rPr>
          <w:sz w:val="26"/>
          <w:szCs w:val="26"/>
        </w:rPr>
        <w:t>Федерального Закона  от 12.06.2001 № 67-ФЗ «Об основных гарантиях избирательных прав и права на участие в референдуме граждан Российской Федерации», в целях установления единой нумерации избирательных участков, участков референдума (далее</w:t>
      </w:r>
      <w:r>
        <w:rPr>
          <w:sz w:val="26"/>
          <w:szCs w:val="26"/>
        </w:rPr>
        <w:t xml:space="preserve"> </w:t>
      </w:r>
      <w:r w:rsidRPr="00A56DAB">
        <w:rPr>
          <w:sz w:val="26"/>
          <w:szCs w:val="26"/>
        </w:rPr>
        <w:t>- избирательных участков), образуемых на территории Селемджинского района</w:t>
      </w:r>
    </w:p>
    <w:p w:rsidR="00516608" w:rsidRPr="00A56DAB" w:rsidRDefault="00516608" w:rsidP="00843595">
      <w:pPr>
        <w:pStyle w:val="Style12"/>
        <w:widowControl/>
        <w:spacing w:before="14"/>
        <w:jc w:val="both"/>
        <w:rPr>
          <w:b/>
          <w:sz w:val="26"/>
          <w:szCs w:val="26"/>
        </w:rPr>
      </w:pPr>
      <w:r w:rsidRPr="00A56DAB">
        <w:rPr>
          <w:b/>
          <w:sz w:val="26"/>
          <w:szCs w:val="26"/>
        </w:rPr>
        <w:t>постановляю: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1.Определить на территории муниципального образования Селемджинский район </w:t>
      </w:r>
      <w:r>
        <w:rPr>
          <w:rStyle w:val="FontStyle19"/>
          <w:sz w:val="26"/>
          <w:szCs w:val="26"/>
        </w:rPr>
        <w:t xml:space="preserve">следующие </w:t>
      </w:r>
      <w:r w:rsidRPr="00A56DAB">
        <w:rPr>
          <w:rStyle w:val="FontStyle19"/>
          <w:sz w:val="26"/>
          <w:szCs w:val="26"/>
        </w:rPr>
        <w:t>границы избирательных участков: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 участок № </w:t>
      </w:r>
      <w:r w:rsidRPr="00A56DAB">
        <w:rPr>
          <w:rStyle w:val="FontStyle19"/>
          <w:b/>
          <w:sz w:val="26"/>
          <w:szCs w:val="26"/>
        </w:rPr>
        <w:t>1601</w:t>
      </w:r>
      <w:r w:rsidRPr="00A56DAB">
        <w:rPr>
          <w:rStyle w:val="FontStyle19"/>
          <w:sz w:val="26"/>
          <w:szCs w:val="26"/>
        </w:rPr>
        <w:t xml:space="preserve"> в границах п.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Златоустовск, </w:t>
      </w:r>
      <w:r>
        <w:rPr>
          <w:rStyle w:val="FontStyle19"/>
          <w:sz w:val="26"/>
          <w:szCs w:val="26"/>
        </w:rPr>
        <w:t xml:space="preserve">место нахождения участковой комиссии и помещения для голосования </w:t>
      </w:r>
      <w:r w:rsidRPr="00A56DAB">
        <w:rPr>
          <w:rStyle w:val="FontStyle19"/>
          <w:sz w:val="26"/>
          <w:szCs w:val="26"/>
        </w:rPr>
        <w:t>ул. Советская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>26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- МКУК Златоустов</w:t>
      </w:r>
      <w:r>
        <w:rPr>
          <w:rStyle w:val="FontStyle19"/>
          <w:sz w:val="26"/>
          <w:szCs w:val="26"/>
        </w:rPr>
        <w:t>ский культурно-досуговый центр;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1602</w:t>
      </w:r>
      <w:r w:rsidRPr="00A56DAB">
        <w:rPr>
          <w:rStyle w:val="FontStyle19"/>
          <w:sz w:val="26"/>
          <w:szCs w:val="26"/>
        </w:rPr>
        <w:t xml:space="preserve"> в границах п.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Ольгинск,</w:t>
      </w:r>
      <w:r>
        <w:rPr>
          <w:rStyle w:val="FontStyle19"/>
          <w:sz w:val="26"/>
          <w:szCs w:val="26"/>
        </w:rPr>
        <w:t xml:space="preserve"> место нахождения участковой комиссии и помещения для голосования ул. Лесная, д. 10</w:t>
      </w:r>
      <w:r w:rsidRPr="00A56DAB">
        <w:rPr>
          <w:rStyle w:val="FontStyle19"/>
          <w:sz w:val="26"/>
          <w:szCs w:val="26"/>
        </w:rPr>
        <w:t>– структурное подразделение МКУК Златоустовского Культурно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-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досугового центра (</w:t>
      </w:r>
      <w:r>
        <w:rPr>
          <w:rStyle w:val="FontStyle19"/>
          <w:sz w:val="26"/>
          <w:szCs w:val="26"/>
        </w:rPr>
        <w:t>клуб);</w:t>
      </w:r>
    </w:p>
    <w:p w:rsidR="00516608" w:rsidRPr="00A56DAB" w:rsidRDefault="00516608" w:rsidP="00166BFE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1603</w:t>
      </w:r>
      <w:r w:rsidRPr="00A56DAB">
        <w:rPr>
          <w:rStyle w:val="FontStyle19"/>
          <w:sz w:val="26"/>
          <w:szCs w:val="26"/>
        </w:rPr>
        <w:t xml:space="preserve"> в границах с. Ивановское,</w:t>
      </w:r>
      <w:r w:rsidRPr="00166BFE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 xml:space="preserve">место нахождения участковой комиссии и помещения для голосования </w:t>
      </w:r>
      <w:r w:rsidRPr="00A56DAB">
        <w:rPr>
          <w:rStyle w:val="FontStyle19"/>
          <w:sz w:val="26"/>
          <w:szCs w:val="26"/>
        </w:rPr>
        <w:t>ул. Ленина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 xml:space="preserve"> 3 – МКУК Культурно-досуговый центр Ивановского муниципального </w:t>
      </w:r>
      <w:r>
        <w:rPr>
          <w:rStyle w:val="FontStyle19"/>
          <w:sz w:val="26"/>
          <w:szCs w:val="26"/>
        </w:rPr>
        <w:t xml:space="preserve">образования Дом культуры;  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</w:t>
      </w:r>
      <w:r w:rsidRPr="00A56DAB">
        <w:rPr>
          <w:rStyle w:val="FontStyle17"/>
          <w:rFonts w:ascii="Times New Roman" w:hAnsi="Times New Roman" w:cs="Times New Roman"/>
          <w:i w:val="0"/>
          <w:sz w:val="26"/>
          <w:szCs w:val="26"/>
        </w:rPr>
        <w:t>№</w:t>
      </w:r>
      <w:r w:rsidRPr="00A56DAB">
        <w:rPr>
          <w:rStyle w:val="FontStyle17"/>
          <w:sz w:val="26"/>
          <w:szCs w:val="26"/>
        </w:rPr>
        <w:t xml:space="preserve"> </w:t>
      </w:r>
      <w:r w:rsidRPr="00A56DAB">
        <w:rPr>
          <w:rStyle w:val="FontStyle19"/>
          <w:b/>
          <w:iCs/>
          <w:sz w:val="26"/>
          <w:szCs w:val="26"/>
        </w:rPr>
        <w:t>1604</w:t>
      </w:r>
      <w:r w:rsidRPr="00A56DAB">
        <w:rPr>
          <w:rStyle w:val="FontStyle19"/>
          <w:sz w:val="26"/>
          <w:szCs w:val="26"/>
        </w:rPr>
        <w:t xml:space="preserve"> в границах п.г.т. Экимчан, </w:t>
      </w:r>
      <w:r>
        <w:rPr>
          <w:rStyle w:val="FontStyle19"/>
          <w:sz w:val="26"/>
          <w:szCs w:val="26"/>
        </w:rPr>
        <w:t xml:space="preserve">место нахождения участковой комиссии и помещения для голосования </w:t>
      </w:r>
      <w:r w:rsidRPr="00A56DAB">
        <w:rPr>
          <w:rStyle w:val="FontStyle19"/>
          <w:sz w:val="26"/>
          <w:szCs w:val="26"/>
        </w:rPr>
        <w:t>ул. Центральная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 xml:space="preserve"> 36– МКУК «</w:t>
      </w:r>
      <w:r>
        <w:rPr>
          <w:rStyle w:val="FontStyle19"/>
          <w:sz w:val="26"/>
          <w:szCs w:val="26"/>
        </w:rPr>
        <w:t>Экимчанский Дом культуры»</w:t>
      </w:r>
      <w:r w:rsidRPr="00A56DAB">
        <w:rPr>
          <w:rStyle w:val="FontStyle19"/>
          <w:sz w:val="26"/>
          <w:szCs w:val="26"/>
        </w:rPr>
        <w:t>;</w:t>
      </w:r>
    </w:p>
    <w:p w:rsidR="00516608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 участок  № </w:t>
      </w:r>
      <w:r w:rsidRPr="00A56DAB">
        <w:rPr>
          <w:rStyle w:val="FontStyle19"/>
          <w:b/>
          <w:sz w:val="26"/>
          <w:szCs w:val="26"/>
        </w:rPr>
        <w:t>1605</w:t>
      </w:r>
      <w:r w:rsidRPr="00A56DAB">
        <w:rPr>
          <w:rStyle w:val="FontStyle19"/>
          <w:sz w:val="26"/>
          <w:szCs w:val="26"/>
        </w:rPr>
        <w:t xml:space="preserve"> в  границах п.г.т.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Токур, </w:t>
      </w:r>
      <w:r>
        <w:rPr>
          <w:rStyle w:val="FontStyle19"/>
          <w:sz w:val="26"/>
          <w:szCs w:val="26"/>
        </w:rPr>
        <w:t xml:space="preserve">место нахождения участковой комиссии и помещения для голосования </w:t>
      </w:r>
      <w:r w:rsidRPr="00A56DAB">
        <w:rPr>
          <w:rStyle w:val="FontStyle19"/>
          <w:sz w:val="26"/>
          <w:szCs w:val="26"/>
        </w:rPr>
        <w:t>ул.</w:t>
      </w:r>
      <w:r>
        <w:rPr>
          <w:rStyle w:val="FontStyle19"/>
          <w:sz w:val="26"/>
          <w:szCs w:val="26"/>
        </w:rPr>
        <w:t>им.А.</w:t>
      </w:r>
      <w:r w:rsidRPr="00A56DAB">
        <w:rPr>
          <w:rStyle w:val="FontStyle19"/>
          <w:sz w:val="26"/>
          <w:szCs w:val="26"/>
        </w:rPr>
        <w:t>Ворожейкина</w:t>
      </w:r>
      <w:r>
        <w:rPr>
          <w:rStyle w:val="FontStyle19"/>
          <w:sz w:val="26"/>
          <w:szCs w:val="26"/>
        </w:rPr>
        <w:t>, д</w:t>
      </w:r>
      <w:r w:rsidRPr="00A56DAB">
        <w:rPr>
          <w:rStyle w:val="FontStyle19"/>
          <w:sz w:val="26"/>
          <w:szCs w:val="26"/>
        </w:rPr>
        <w:t xml:space="preserve"> 14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– администрация рабочего посёлка (посёлка городского </w:t>
      </w:r>
      <w:r>
        <w:rPr>
          <w:rStyle w:val="FontStyle19"/>
          <w:sz w:val="26"/>
          <w:szCs w:val="26"/>
        </w:rPr>
        <w:t>типа) Токур;</w:t>
      </w:r>
    </w:p>
    <w:p w:rsidR="00516608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1606</w:t>
      </w:r>
      <w:r w:rsidRPr="00A56DAB">
        <w:rPr>
          <w:rStyle w:val="FontStyle19"/>
          <w:sz w:val="26"/>
          <w:szCs w:val="26"/>
        </w:rPr>
        <w:t xml:space="preserve"> в границах с. Огоджа, </w:t>
      </w:r>
      <w:r>
        <w:rPr>
          <w:rStyle w:val="FontStyle19"/>
          <w:sz w:val="26"/>
          <w:szCs w:val="26"/>
        </w:rPr>
        <w:t>место нахождения участковой комиссии и помещения</w:t>
      </w:r>
      <w:r w:rsidRPr="00A56DAB">
        <w:rPr>
          <w:rStyle w:val="FontStyle19"/>
          <w:sz w:val="26"/>
          <w:szCs w:val="26"/>
        </w:rPr>
        <w:t xml:space="preserve"> для голосования </w:t>
      </w:r>
      <w:r>
        <w:rPr>
          <w:rStyle w:val="FontStyle19"/>
          <w:sz w:val="26"/>
          <w:szCs w:val="26"/>
        </w:rPr>
        <w:t>ул. Садыкова,д.</w:t>
      </w:r>
      <w:r w:rsidRPr="00A56DAB">
        <w:rPr>
          <w:rStyle w:val="FontStyle19"/>
          <w:sz w:val="26"/>
          <w:szCs w:val="26"/>
        </w:rPr>
        <w:t>1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– Огоджинский сельсовет</w:t>
      </w:r>
      <w:r>
        <w:rPr>
          <w:rStyle w:val="FontStyle19"/>
          <w:sz w:val="26"/>
          <w:szCs w:val="26"/>
        </w:rPr>
        <w:t xml:space="preserve">; 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1607</w:t>
      </w:r>
      <w:r w:rsidRPr="00A56DAB">
        <w:rPr>
          <w:rStyle w:val="FontStyle19"/>
          <w:sz w:val="26"/>
          <w:szCs w:val="26"/>
        </w:rPr>
        <w:t xml:space="preserve"> в границах с. Коболдо, </w:t>
      </w:r>
      <w:r>
        <w:rPr>
          <w:rStyle w:val="FontStyle19"/>
          <w:sz w:val="26"/>
          <w:szCs w:val="26"/>
        </w:rPr>
        <w:t>место нахождения участковой комиссии и помещения для голосования</w:t>
      </w:r>
      <w:r w:rsidRPr="00F5626F"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ул.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Центральная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 xml:space="preserve"> 15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– МКУК Коболдинский культурно-досуговый центр </w:t>
      </w:r>
      <w:r>
        <w:rPr>
          <w:rStyle w:val="FontStyle19"/>
          <w:sz w:val="26"/>
          <w:szCs w:val="26"/>
        </w:rPr>
        <w:t>(Дом культуры)</w:t>
      </w:r>
      <w:r w:rsidRPr="00A56DAB">
        <w:rPr>
          <w:rStyle w:val="FontStyle19"/>
          <w:sz w:val="26"/>
          <w:szCs w:val="26"/>
        </w:rPr>
        <w:t>;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1608</w:t>
      </w:r>
      <w:r w:rsidRPr="00A56DAB">
        <w:rPr>
          <w:rStyle w:val="FontStyle19"/>
          <w:sz w:val="26"/>
          <w:szCs w:val="26"/>
        </w:rPr>
        <w:t xml:space="preserve"> в границах с. Стойба (включая с.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Селемджинск), </w:t>
      </w:r>
      <w:r>
        <w:rPr>
          <w:rStyle w:val="FontStyle19"/>
          <w:sz w:val="26"/>
          <w:szCs w:val="26"/>
        </w:rPr>
        <w:t>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 ул. Майская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 xml:space="preserve"> 19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– здан</w:t>
      </w:r>
      <w:r>
        <w:rPr>
          <w:rStyle w:val="FontStyle19"/>
          <w:sz w:val="26"/>
          <w:szCs w:val="26"/>
        </w:rPr>
        <w:t>ие МКУК Дом культуры с. Стойба;</w:t>
      </w:r>
    </w:p>
    <w:p w:rsidR="00516608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1609</w:t>
      </w:r>
      <w:r w:rsidRPr="00A56DAB">
        <w:rPr>
          <w:rStyle w:val="FontStyle19"/>
          <w:sz w:val="26"/>
          <w:szCs w:val="26"/>
        </w:rPr>
        <w:t xml:space="preserve"> в границах с. Февральское</w:t>
      </w:r>
      <w:r w:rsidRPr="00F5626F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(</w:t>
      </w:r>
      <w:r w:rsidRPr="00A56DAB">
        <w:rPr>
          <w:rStyle w:val="FontStyle19"/>
          <w:sz w:val="26"/>
          <w:szCs w:val="26"/>
        </w:rPr>
        <w:t>улиц</w:t>
      </w:r>
      <w:r>
        <w:rPr>
          <w:rStyle w:val="FontStyle19"/>
          <w:sz w:val="26"/>
          <w:szCs w:val="26"/>
        </w:rPr>
        <w:t>ы</w:t>
      </w:r>
      <w:r w:rsidRPr="00A56DAB">
        <w:rPr>
          <w:rStyle w:val="FontStyle19"/>
          <w:sz w:val="26"/>
          <w:szCs w:val="26"/>
        </w:rPr>
        <w:t>: Центральная, Верхняя, Экспедиционная, Западная, Озерная, Селемджинская, Киевская, Солнечная, переулок Садиковый, переулок Торговый, переулок Лесной</w:t>
      </w:r>
      <w:r>
        <w:rPr>
          <w:rStyle w:val="FontStyle19"/>
          <w:sz w:val="26"/>
          <w:szCs w:val="26"/>
        </w:rPr>
        <w:t>)</w:t>
      </w:r>
      <w:r w:rsidRPr="00A56DAB">
        <w:rPr>
          <w:rStyle w:val="FontStyle19"/>
          <w:sz w:val="26"/>
          <w:szCs w:val="26"/>
        </w:rPr>
        <w:t>,</w:t>
      </w:r>
      <w:r w:rsidRPr="002D49AA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место нахождения участковой комиссии и помещения</w:t>
      </w:r>
      <w:r w:rsidRPr="00A56DAB">
        <w:rPr>
          <w:rStyle w:val="FontStyle19"/>
          <w:sz w:val="26"/>
          <w:szCs w:val="26"/>
        </w:rPr>
        <w:t xml:space="preserve"> для голосования ул. Центральная</w:t>
      </w:r>
      <w:r>
        <w:rPr>
          <w:rStyle w:val="FontStyle19"/>
          <w:sz w:val="26"/>
          <w:szCs w:val="26"/>
        </w:rPr>
        <w:t>, д.</w:t>
      </w:r>
      <w:r w:rsidRPr="00A56DAB">
        <w:rPr>
          <w:rStyle w:val="FontStyle19"/>
          <w:sz w:val="26"/>
          <w:szCs w:val="26"/>
        </w:rPr>
        <w:t xml:space="preserve"> 29– здание МУ</w:t>
      </w:r>
      <w:r>
        <w:rPr>
          <w:rStyle w:val="FontStyle19"/>
          <w:sz w:val="26"/>
          <w:szCs w:val="26"/>
        </w:rPr>
        <w:t>К «Библиотека села Февральское»;</w:t>
      </w:r>
      <w:r w:rsidRPr="00A56DAB">
        <w:rPr>
          <w:rStyle w:val="FontStyle19"/>
          <w:sz w:val="26"/>
          <w:szCs w:val="26"/>
        </w:rPr>
        <w:t xml:space="preserve"> 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1610</w:t>
      </w:r>
      <w:r w:rsidRPr="00A56DAB">
        <w:rPr>
          <w:rStyle w:val="FontStyle19"/>
          <w:sz w:val="26"/>
          <w:szCs w:val="26"/>
        </w:rPr>
        <w:t xml:space="preserve"> в границах п.г.т.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Февральск </w:t>
      </w:r>
      <w:r>
        <w:rPr>
          <w:rStyle w:val="FontStyle19"/>
          <w:sz w:val="26"/>
          <w:szCs w:val="26"/>
        </w:rPr>
        <w:t>(улицы -</w:t>
      </w:r>
      <w:r w:rsidRPr="00A56DAB">
        <w:rPr>
          <w:rStyle w:val="FontStyle19"/>
          <w:sz w:val="26"/>
          <w:szCs w:val="26"/>
        </w:rPr>
        <w:t xml:space="preserve"> 70 лет Октября, Энтузиастов, Красноярская, Берёзовая, Бамовская, Истомина, Амурская, Юбилейная,  26 съезда КПСС, Полевая, Таёжная, Минусинская, переулок Красноярский, Абаканская</w:t>
      </w:r>
      <w:r>
        <w:rPr>
          <w:rStyle w:val="FontStyle19"/>
          <w:sz w:val="26"/>
          <w:szCs w:val="26"/>
        </w:rPr>
        <w:t>), 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</w:t>
      </w:r>
      <w:r w:rsidRPr="00F5626F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ул. Юбилейная, д. 1 -</w:t>
      </w:r>
      <w:r w:rsidRPr="00A56DAB">
        <w:rPr>
          <w:rStyle w:val="FontStyle19"/>
          <w:sz w:val="26"/>
          <w:szCs w:val="26"/>
        </w:rPr>
        <w:t xml:space="preserve"> </w:t>
      </w:r>
      <w:r>
        <w:rPr>
          <w:sz w:val="26"/>
          <w:szCs w:val="26"/>
        </w:rPr>
        <w:t>Февральское отделение полиции;</w:t>
      </w:r>
    </w:p>
    <w:p w:rsidR="00516608" w:rsidRPr="00A56DAB" w:rsidRDefault="00516608" w:rsidP="00843595">
      <w:pPr>
        <w:spacing w:after="0" w:line="240" w:lineRule="auto"/>
        <w:ind w:firstLine="709"/>
        <w:jc w:val="both"/>
        <w:rPr>
          <w:rStyle w:val="FontStyle19"/>
          <w:sz w:val="26"/>
          <w:szCs w:val="26"/>
        </w:rPr>
      </w:pPr>
      <w:r w:rsidRPr="00A56DAB">
        <w:rPr>
          <w:rFonts w:ascii="Times New Roman" w:hAnsi="Times New Roman"/>
          <w:sz w:val="26"/>
          <w:szCs w:val="26"/>
        </w:rPr>
        <w:t>-</w:t>
      </w:r>
      <w:r w:rsidRPr="00A56DAB">
        <w:rPr>
          <w:rStyle w:val="FontStyle19"/>
          <w:sz w:val="26"/>
          <w:szCs w:val="26"/>
        </w:rPr>
        <w:t xml:space="preserve">Избирательный участок № </w:t>
      </w:r>
      <w:r w:rsidRPr="00A56DAB">
        <w:rPr>
          <w:rStyle w:val="FontStyle19"/>
          <w:b/>
          <w:sz w:val="26"/>
          <w:szCs w:val="26"/>
        </w:rPr>
        <w:t>1611</w:t>
      </w:r>
      <w:r w:rsidRPr="00A56DAB">
        <w:rPr>
          <w:rStyle w:val="FontStyle19"/>
          <w:sz w:val="26"/>
          <w:szCs w:val="26"/>
        </w:rPr>
        <w:t xml:space="preserve"> в границах п.г.т.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Февральск </w:t>
      </w:r>
      <w:r>
        <w:rPr>
          <w:rStyle w:val="FontStyle19"/>
          <w:sz w:val="26"/>
          <w:szCs w:val="26"/>
        </w:rPr>
        <w:t>(</w:t>
      </w:r>
      <w:r w:rsidRPr="00A56DAB">
        <w:rPr>
          <w:rStyle w:val="FontStyle19"/>
          <w:sz w:val="26"/>
          <w:szCs w:val="26"/>
        </w:rPr>
        <w:t>улиц</w:t>
      </w:r>
      <w:r>
        <w:rPr>
          <w:rStyle w:val="FontStyle19"/>
          <w:sz w:val="26"/>
          <w:szCs w:val="26"/>
        </w:rPr>
        <w:t>ы</w:t>
      </w:r>
      <w:r w:rsidRPr="00A56DAB">
        <w:rPr>
          <w:rStyle w:val="FontStyle19"/>
          <w:sz w:val="26"/>
          <w:szCs w:val="26"/>
        </w:rPr>
        <w:t>: Лесхозная, Норская, Звёздная, Южная, Спортивная, Восточная, Быссинская, Школьная, Высоцкого</w:t>
      </w:r>
      <w:r>
        <w:rPr>
          <w:rStyle w:val="FontStyle19"/>
          <w:sz w:val="26"/>
          <w:szCs w:val="26"/>
        </w:rPr>
        <w:t>), 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 ул.</w:t>
      </w:r>
      <w:r>
        <w:rPr>
          <w:rStyle w:val="FontStyle19"/>
          <w:sz w:val="26"/>
          <w:szCs w:val="26"/>
        </w:rPr>
        <w:t xml:space="preserve"> Звёздная, д.</w:t>
      </w:r>
      <w:r w:rsidRPr="00A56DAB">
        <w:rPr>
          <w:rStyle w:val="FontStyle19"/>
          <w:sz w:val="26"/>
          <w:szCs w:val="26"/>
        </w:rPr>
        <w:t>1</w:t>
      </w:r>
      <w:r>
        <w:rPr>
          <w:rStyle w:val="FontStyle19"/>
          <w:sz w:val="26"/>
          <w:szCs w:val="26"/>
        </w:rPr>
        <w:t xml:space="preserve"> - административное здание </w:t>
      </w:r>
      <w:r w:rsidRPr="00A56DAB">
        <w:rPr>
          <w:rStyle w:val="FontStyle19"/>
          <w:sz w:val="26"/>
          <w:szCs w:val="26"/>
        </w:rPr>
        <w:t>нефтебазы МУП «Селемджинский»</w:t>
      </w:r>
      <w:r>
        <w:rPr>
          <w:rFonts w:ascii="Times New Roman" w:hAnsi="Times New Roman"/>
          <w:sz w:val="26"/>
          <w:szCs w:val="26"/>
        </w:rPr>
        <w:t>;</w:t>
      </w:r>
    </w:p>
    <w:p w:rsidR="00516608" w:rsidRPr="00A56DAB" w:rsidRDefault="00516608" w:rsidP="00843595">
      <w:pPr>
        <w:pStyle w:val="Style12"/>
        <w:widowControl/>
        <w:spacing w:before="14"/>
        <w:ind w:firstLine="708"/>
        <w:jc w:val="both"/>
        <w:rPr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1612</w:t>
      </w:r>
      <w:r w:rsidRPr="00A56DAB">
        <w:rPr>
          <w:rStyle w:val="FontStyle19"/>
          <w:sz w:val="26"/>
          <w:szCs w:val="26"/>
        </w:rPr>
        <w:t xml:space="preserve"> в границах </w:t>
      </w:r>
      <w:r w:rsidRPr="00A56DAB">
        <w:rPr>
          <w:sz w:val="26"/>
          <w:szCs w:val="26"/>
        </w:rPr>
        <w:t>п.г.т.</w:t>
      </w:r>
      <w:r>
        <w:rPr>
          <w:sz w:val="26"/>
          <w:szCs w:val="26"/>
        </w:rPr>
        <w:t xml:space="preserve"> </w:t>
      </w:r>
      <w:r w:rsidRPr="00A56DAB">
        <w:rPr>
          <w:sz w:val="26"/>
          <w:szCs w:val="26"/>
        </w:rPr>
        <w:t>Февральск</w:t>
      </w:r>
      <w:r>
        <w:rPr>
          <w:sz w:val="26"/>
          <w:szCs w:val="26"/>
        </w:rPr>
        <w:t xml:space="preserve"> (</w:t>
      </w:r>
      <w:r w:rsidRPr="00A56DAB">
        <w:rPr>
          <w:sz w:val="26"/>
          <w:szCs w:val="26"/>
        </w:rPr>
        <w:t xml:space="preserve"> улиц</w:t>
      </w:r>
      <w:r>
        <w:rPr>
          <w:sz w:val="26"/>
          <w:szCs w:val="26"/>
        </w:rPr>
        <w:t xml:space="preserve">ы </w:t>
      </w:r>
      <w:r w:rsidRPr="00A56DAB">
        <w:rPr>
          <w:sz w:val="26"/>
          <w:szCs w:val="26"/>
        </w:rPr>
        <w:t xml:space="preserve"> Светлая, Магистральная, Дзержинского, </w:t>
      </w:r>
      <w:r>
        <w:rPr>
          <w:sz w:val="26"/>
          <w:szCs w:val="26"/>
        </w:rPr>
        <w:t>Железнодорожная, проспект Победы),</w:t>
      </w:r>
      <w:r w:rsidRPr="00A56DAB">
        <w:rPr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sz w:val="26"/>
          <w:szCs w:val="26"/>
        </w:rPr>
        <w:t>ул. Магистральная</w:t>
      </w:r>
      <w:r>
        <w:rPr>
          <w:sz w:val="26"/>
          <w:szCs w:val="26"/>
        </w:rPr>
        <w:t>, д.</w:t>
      </w:r>
      <w:r w:rsidRPr="00A56DAB">
        <w:rPr>
          <w:sz w:val="26"/>
          <w:szCs w:val="26"/>
        </w:rPr>
        <w:t xml:space="preserve"> 3– здание МБУК «Дом культуры» п.г.т.</w:t>
      </w:r>
      <w:r>
        <w:rPr>
          <w:sz w:val="26"/>
          <w:szCs w:val="26"/>
        </w:rPr>
        <w:t xml:space="preserve"> </w:t>
      </w:r>
      <w:r w:rsidRPr="00A56DAB">
        <w:rPr>
          <w:sz w:val="26"/>
          <w:szCs w:val="26"/>
        </w:rPr>
        <w:t>Февральск</w:t>
      </w:r>
      <w:r>
        <w:rPr>
          <w:sz w:val="26"/>
          <w:szCs w:val="26"/>
        </w:rPr>
        <w:t>;</w:t>
      </w:r>
    </w:p>
    <w:p w:rsidR="00516608" w:rsidRPr="00A56DAB" w:rsidRDefault="00516608" w:rsidP="00843595">
      <w:pPr>
        <w:pStyle w:val="Style12"/>
        <w:widowControl/>
        <w:spacing w:before="14"/>
        <w:ind w:firstLine="709"/>
        <w:jc w:val="both"/>
        <w:rPr>
          <w:sz w:val="26"/>
          <w:szCs w:val="26"/>
        </w:rPr>
      </w:pPr>
      <w:r w:rsidRPr="00A56DAB">
        <w:rPr>
          <w:sz w:val="26"/>
          <w:szCs w:val="26"/>
        </w:rPr>
        <w:t>-</w:t>
      </w:r>
      <w:r w:rsidRPr="00A56DAB">
        <w:rPr>
          <w:rStyle w:val="FontStyle19"/>
          <w:sz w:val="26"/>
          <w:szCs w:val="26"/>
        </w:rPr>
        <w:t xml:space="preserve">Избирательный участок № </w:t>
      </w:r>
      <w:r w:rsidRPr="00A56DAB">
        <w:rPr>
          <w:rStyle w:val="FontStyle19"/>
          <w:b/>
          <w:sz w:val="26"/>
          <w:szCs w:val="26"/>
        </w:rPr>
        <w:t>1613</w:t>
      </w:r>
      <w:r w:rsidRPr="00D200FC">
        <w:rPr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в границах </w:t>
      </w:r>
      <w:r w:rsidRPr="00A56DAB">
        <w:rPr>
          <w:sz w:val="26"/>
          <w:szCs w:val="26"/>
        </w:rPr>
        <w:t>п.г.т.</w:t>
      </w:r>
      <w:r>
        <w:rPr>
          <w:sz w:val="26"/>
          <w:szCs w:val="26"/>
        </w:rPr>
        <w:t xml:space="preserve"> </w:t>
      </w:r>
      <w:r w:rsidRPr="00A56DAB">
        <w:rPr>
          <w:sz w:val="26"/>
          <w:szCs w:val="26"/>
        </w:rPr>
        <w:t>Февральс</w:t>
      </w:r>
      <w:r>
        <w:rPr>
          <w:sz w:val="26"/>
          <w:szCs w:val="26"/>
        </w:rPr>
        <w:t>к (</w:t>
      </w:r>
      <w:r w:rsidRPr="00A56DAB">
        <w:rPr>
          <w:sz w:val="26"/>
          <w:szCs w:val="26"/>
        </w:rPr>
        <w:t xml:space="preserve"> улиц</w:t>
      </w:r>
      <w:r>
        <w:rPr>
          <w:sz w:val="26"/>
          <w:szCs w:val="26"/>
        </w:rPr>
        <w:t>ы</w:t>
      </w:r>
      <w:r w:rsidRPr="00A56DAB">
        <w:rPr>
          <w:sz w:val="26"/>
          <w:szCs w:val="26"/>
        </w:rPr>
        <w:t>: Ленина, Енисейская, Саянская, Пензенская, Садовая, Комсомольская, Новая, Советская</w:t>
      </w:r>
      <w:r>
        <w:rPr>
          <w:sz w:val="26"/>
          <w:szCs w:val="26"/>
        </w:rPr>
        <w:t>),</w:t>
      </w:r>
      <w:r w:rsidRPr="00A56DAB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</w:t>
      </w:r>
      <w:r>
        <w:rPr>
          <w:rStyle w:val="FontStyle19"/>
          <w:sz w:val="26"/>
          <w:szCs w:val="26"/>
        </w:rPr>
        <w:t xml:space="preserve"> </w:t>
      </w:r>
      <w:r>
        <w:rPr>
          <w:sz w:val="26"/>
          <w:szCs w:val="26"/>
        </w:rPr>
        <w:t>ул. Ленина, д. 4</w:t>
      </w:r>
      <w:r w:rsidRPr="00A56DAB">
        <w:rPr>
          <w:sz w:val="26"/>
          <w:szCs w:val="26"/>
        </w:rPr>
        <w:t xml:space="preserve">– здание   МБОУ «Февральская средняя общеобразовательная школа» </w:t>
      </w:r>
      <w:r>
        <w:rPr>
          <w:sz w:val="26"/>
          <w:szCs w:val="26"/>
        </w:rPr>
        <w:t>;</w:t>
      </w:r>
    </w:p>
    <w:p w:rsidR="00516608" w:rsidRPr="00A56DAB" w:rsidRDefault="00516608" w:rsidP="00843595">
      <w:pPr>
        <w:spacing w:before="14" w:after="0" w:line="240" w:lineRule="auto"/>
        <w:ind w:firstLine="709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1614</w:t>
      </w:r>
      <w:r w:rsidRPr="00A56DAB">
        <w:rPr>
          <w:rStyle w:val="FontStyle19"/>
          <w:sz w:val="26"/>
          <w:szCs w:val="26"/>
        </w:rPr>
        <w:t xml:space="preserve"> </w:t>
      </w:r>
      <w:r>
        <w:rPr>
          <w:rStyle w:val="FontStyle19"/>
          <w:sz w:val="26"/>
          <w:szCs w:val="26"/>
        </w:rPr>
        <w:t>в</w:t>
      </w:r>
      <w:r w:rsidRPr="00A56DAB">
        <w:rPr>
          <w:rStyle w:val="FontStyle19"/>
          <w:sz w:val="26"/>
          <w:szCs w:val="26"/>
        </w:rPr>
        <w:t xml:space="preserve"> границах с.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Иса,  </w:t>
      </w:r>
      <w:r>
        <w:rPr>
          <w:rStyle w:val="FontStyle19"/>
          <w:sz w:val="26"/>
          <w:szCs w:val="26"/>
        </w:rPr>
        <w:t>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ул. Центральная</w:t>
      </w:r>
      <w:r>
        <w:rPr>
          <w:rStyle w:val="FontStyle19"/>
          <w:sz w:val="26"/>
          <w:szCs w:val="26"/>
        </w:rPr>
        <w:t>,д.</w:t>
      </w:r>
      <w:r w:rsidRPr="00A56DAB">
        <w:rPr>
          <w:rStyle w:val="FontStyle19"/>
          <w:sz w:val="26"/>
          <w:szCs w:val="26"/>
        </w:rPr>
        <w:t xml:space="preserve"> 6а – библиотека МКУК</w:t>
      </w:r>
      <w:r>
        <w:rPr>
          <w:rStyle w:val="FontStyle19"/>
          <w:sz w:val="26"/>
          <w:szCs w:val="26"/>
        </w:rPr>
        <w:t xml:space="preserve"> «</w:t>
      </w:r>
      <w:r w:rsidRPr="00A56DAB">
        <w:rPr>
          <w:rStyle w:val="FontStyle19"/>
          <w:sz w:val="26"/>
          <w:szCs w:val="26"/>
        </w:rPr>
        <w:t xml:space="preserve"> Культурно-досуговый центр</w:t>
      </w:r>
      <w:r>
        <w:rPr>
          <w:rStyle w:val="FontStyle19"/>
          <w:sz w:val="26"/>
          <w:szCs w:val="26"/>
        </w:rPr>
        <w:t>»</w:t>
      </w:r>
      <w:r w:rsidRPr="00A56DAB">
        <w:rPr>
          <w:rStyle w:val="FontStyle19"/>
          <w:sz w:val="26"/>
          <w:szCs w:val="26"/>
        </w:rPr>
        <w:t xml:space="preserve"> Исинско</w:t>
      </w:r>
      <w:r>
        <w:rPr>
          <w:rStyle w:val="FontStyle19"/>
          <w:sz w:val="26"/>
          <w:szCs w:val="26"/>
        </w:rPr>
        <w:t>го сельсовета;</w:t>
      </w:r>
      <w:r w:rsidRPr="00A56DAB">
        <w:rPr>
          <w:rStyle w:val="FontStyle19"/>
          <w:sz w:val="26"/>
          <w:szCs w:val="26"/>
        </w:rPr>
        <w:t xml:space="preserve"> </w:t>
      </w:r>
    </w:p>
    <w:p w:rsidR="00516608" w:rsidRPr="00A56DAB" w:rsidRDefault="00516608" w:rsidP="00843595">
      <w:pPr>
        <w:pStyle w:val="Style11"/>
        <w:widowControl/>
        <w:spacing w:before="14"/>
        <w:ind w:firstLine="709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-Избирательный участок № </w:t>
      </w:r>
      <w:r w:rsidRPr="00A56DAB">
        <w:rPr>
          <w:rStyle w:val="FontStyle19"/>
          <w:b/>
          <w:sz w:val="26"/>
          <w:szCs w:val="26"/>
        </w:rPr>
        <w:t>1615</w:t>
      </w:r>
      <w:r w:rsidRPr="00A56DAB">
        <w:rPr>
          <w:rStyle w:val="FontStyle19"/>
          <w:sz w:val="26"/>
          <w:szCs w:val="26"/>
        </w:rPr>
        <w:t xml:space="preserve"> в</w:t>
      </w:r>
      <w:r w:rsidRPr="00A56DAB">
        <w:rPr>
          <w:rStyle w:val="FontStyle20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границах с.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Норск (включая село Бысса), </w:t>
      </w:r>
      <w:r>
        <w:rPr>
          <w:rStyle w:val="FontStyle19"/>
          <w:sz w:val="26"/>
          <w:szCs w:val="26"/>
        </w:rPr>
        <w:t>место нахождения участковой комиссии и  помещения</w:t>
      </w:r>
      <w:r w:rsidRPr="00A56DAB">
        <w:rPr>
          <w:rStyle w:val="FontStyle19"/>
          <w:sz w:val="26"/>
          <w:szCs w:val="26"/>
        </w:rPr>
        <w:t xml:space="preserve"> для голосования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ул.</w:t>
      </w:r>
      <w:r w:rsidRPr="00A56DAB">
        <w:rPr>
          <w:b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Пе</w:t>
      </w:r>
      <w:r>
        <w:rPr>
          <w:rStyle w:val="FontStyle19"/>
          <w:sz w:val="26"/>
          <w:szCs w:val="26"/>
        </w:rPr>
        <w:t xml:space="preserve">рвомайская,д. 22 </w:t>
      </w:r>
      <w:r w:rsidRPr="00A56DAB">
        <w:rPr>
          <w:rStyle w:val="FontStyle19"/>
          <w:sz w:val="26"/>
          <w:szCs w:val="26"/>
        </w:rPr>
        <w:t>– администрация Норского сельсовета.</w:t>
      </w:r>
    </w:p>
    <w:p w:rsidR="00516608" w:rsidRPr="00A56DAB" w:rsidRDefault="00516608" w:rsidP="001E4EA7">
      <w:pPr>
        <w:pStyle w:val="Style11"/>
        <w:widowControl/>
        <w:spacing w:before="14"/>
        <w:ind w:firstLine="709"/>
        <w:jc w:val="both"/>
        <w:rPr>
          <w:rStyle w:val="FontStyle19"/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2.Настоящее постановление вступает в </w:t>
      </w:r>
      <w:r w:rsidRPr="00A56DAB">
        <w:rPr>
          <w:rStyle w:val="FontStyle18"/>
          <w:spacing w:val="20"/>
          <w:sz w:val="26"/>
          <w:szCs w:val="26"/>
        </w:rPr>
        <w:t>силу</w:t>
      </w:r>
      <w:r w:rsidRPr="00A56DAB">
        <w:rPr>
          <w:rStyle w:val="FontStyle18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 xml:space="preserve">со </w:t>
      </w:r>
      <w:r w:rsidRPr="00A56DAB">
        <w:rPr>
          <w:rStyle w:val="FontStyle19"/>
          <w:spacing w:val="30"/>
          <w:sz w:val="26"/>
          <w:szCs w:val="26"/>
        </w:rPr>
        <w:t>дня</w:t>
      </w:r>
      <w:r w:rsidRPr="00A56DAB">
        <w:rPr>
          <w:rStyle w:val="FontStyle19"/>
          <w:sz w:val="26"/>
          <w:szCs w:val="26"/>
        </w:rPr>
        <w:t xml:space="preserve"> его опубликования в газете «Селемджинский вестник».</w:t>
      </w:r>
    </w:p>
    <w:p w:rsidR="00516608" w:rsidRPr="00A56DAB" w:rsidRDefault="00516608" w:rsidP="00A56DAB">
      <w:pPr>
        <w:pStyle w:val="Style11"/>
        <w:widowControl/>
        <w:spacing w:before="14"/>
        <w:jc w:val="both"/>
        <w:rPr>
          <w:rStyle w:val="FontStyle19"/>
          <w:sz w:val="26"/>
          <w:szCs w:val="26"/>
        </w:rPr>
      </w:pPr>
    </w:p>
    <w:p w:rsidR="00516608" w:rsidRDefault="00516608" w:rsidP="00A56DAB">
      <w:pPr>
        <w:pStyle w:val="Style11"/>
        <w:widowControl/>
        <w:spacing w:before="14"/>
        <w:jc w:val="both"/>
        <w:rPr>
          <w:rStyle w:val="FontStyle19"/>
          <w:sz w:val="26"/>
          <w:szCs w:val="26"/>
        </w:rPr>
      </w:pPr>
    </w:p>
    <w:p w:rsidR="00516608" w:rsidRDefault="00516608" w:rsidP="00A56DAB">
      <w:pPr>
        <w:pStyle w:val="Style11"/>
        <w:widowControl/>
        <w:spacing w:before="14"/>
        <w:jc w:val="both"/>
        <w:rPr>
          <w:rStyle w:val="FontStyle19"/>
          <w:sz w:val="26"/>
          <w:szCs w:val="26"/>
        </w:rPr>
      </w:pPr>
    </w:p>
    <w:p w:rsidR="00516608" w:rsidRPr="002609CD" w:rsidRDefault="00516608" w:rsidP="002609CD">
      <w:pPr>
        <w:pStyle w:val="Style11"/>
        <w:widowControl/>
        <w:spacing w:before="14"/>
        <w:jc w:val="both"/>
        <w:rPr>
          <w:sz w:val="26"/>
          <w:szCs w:val="26"/>
        </w:rPr>
      </w:pPr>
      <w:r w:rsidRPr="00A56DAB">
        <w:rPr>
          <w:rStyle w:val="FontStyle19"/>
          <w:sz w:val="26"/>
          <w:szCs w:val="26"/>
        </w:rPr>
        <w:t xml:space="preserve">Глава Селемджинского район                                              </w:t>
      </w:r>
      <w:r>
        <w:rPr>
          <w:rStyle w:val="FontStyle19"/>
          <w:sz w:val="26"/>
          <w:szCs w:val="26"/>
        </w:rPr>
        <w:t xml:space="preserve">           </w:t>
      </w:r>
      <w:r w:rsidRPr="00A56DAB">
        <w:rPr>
          <w:rStyle w:val="FontStyle19"/>
          <w:sz w:val="26"/>
          <w:szCs w:val="26"/>
        </w:rPr>
        <w:t xml:space="preserve">      С.А.</w:t>
      </w:r>
      <w:r>
        <w:rPr>
          <w:rStyle w:val="FontStyle19"/>
          <w:sz w:val="26"/>
          <w:szCs w:val="26"/>
        </w:rPr>
        <w:t xml:space="preserve"> </w:t>
      </w:r>
      <w:r w:rsidRPr="00A56DAB">
        <w:rPr>
          <w:rStyle w:val="FontStyle19"/>
          <w:sz w:val="26"/>
          <w:szCs w:val="26"/>
        </w:rPr>
        <w:t>Гильгенбер</w:t>
      </w:r>
      <w:r>
        <w:rPr>
          <w:rStyle w:val="FontStyle19"/>
          <w:sz w:val="26"/>
          <w:szCs w:val="26"/>
        </w:rPr>
        <w:t>г</w:t>
      </w:r>
    </w:p>
    <w:sectPr w:rsidR="00516608" w:rsidRPr="002609CD" w:rsidSect="001E4EA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95"/>
    <w:rsid w:val="00023755"/>
    <w:rsid w:val="000E2503"/>
    <w:rsid w:val="000F0F93"/>
    <w:rsid w:val="00132738"/>
    <w:rsid w:val="00142848"/>
    <w:rsid w:val="00160D37"/>
    <w:rsid w:val="00166BFE"/>
    <w:rsid w:val="00181646"/>
    <w:rsid w:val="00195628"/>
    <w:rsid w:val="00195817"/>
    <w:rsid w:val="001B33A3"/>
    <w:rsid w:val="001E4EA7"/>
    <w:rsid w:val="002609CD"/>
    <w:rsid w:val="00281C61"/>
    <w:rsid w:val="00286A8C"/>
    <w:rsid w:val="002A6CC8"/>
    <w:rsid w:val="002D49AA"/>
    <w:rsid w:val="002F67DC"/>
    <w:rsid w:val="00326B02"/>
    <w:rsid w:val="003A3672"/>
    <w:rsid w:val="003B11C6"/>
    <w:rsid w:val="003C2F22"/>
    <w:rsid w:val="003E455D"/>
    <w:rsid w:val="004168BE"/>
    <w:rsid w:val="00427D8D"/>
    <w:rsid w:val="00516608"/>
    <w:rsid w:val="00530F9F"/>
    <w:rsid w:val="00570EEB"/>
    <w:rsid w:val="005A3F43"/>
    <w:rsid w:val="00613349"/>
    <w:rsid w:val="006C5F6B"/>
    <w:rsid w:val="0073245D"/>
    <w:rsid w:val="00737145"/>
    <w:rsid w:val="00760339"/>
    <w:rsid w:val="00823EB4"/>
    <w:rsid w:val="00843595"/>
    <w:rsid w:val="0085149D"/>
    <w:rsid w:val="00915AA2"/>
    <w:rsid w:val="00966F21"/>
    <w:rsid w:val="009825DE"/>
    <w:rsid w:val="00A56DAB"/>
    <w:rsid w:val="00A70A27"/>
    <w:rsid w:val="00AB2405"/>
    <w:rsid w:val="00AF691D"/>
    <w:rsid w:val="00AF7F57"/>
    <w:rsid w:val="00B330E8"/>
    <w:rsid w:val="00B33D85"/>
    <w:rsid w:val="00BB2CDC"/>
    <w:rsid w:val="00C408ED"/>
    <w:rsid w:val="00C408FD"/>
    <w:rsid w:val="00C81C05"/>
    <w:rsid w:val="00CA25A3"/>
    <w:rsid w:val="00CD5A69"/>
    <w:rsid w:val="00D200FC"/>
    <w:rsid w:val="00DB43B7"/>
    <w:rsid w:val="00DD6666"/>
    <w:rsid w:val="00E154FD"/>
    <w:rsid w:val="00EC3D87"/>
    <w:rsid w:val="00EF0580"/>
    <w:rsid w:val="00F00378"/>
    <w:rsid w:val="00F23562"/>
    <w:rsid w:val="00F46DFA"/>
    <w:rsid w:val="00F55FC1"/>
    <w:rsid w:val="00F5626F"/>
    <w:rsid w:val="00FD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59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843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843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843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843595"/>
    <w:rPr>
      <w:rFonts w:ascii="Segoe UI" w:hAnsi="Segoe UI" w:cs="Segoe UI"/>
      <w:i/>
      <w:iCs/>
      <w:spacing w:val="-20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843595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843595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20">
    <w:name w:val="Font Style20"/>
    <w:basedOn w:val="DefaultParagraphFont"/>
    <w:uiPriority w:val="99"/>
    <w:rsid w:val="00843595"/>
    <w:rPr>
      <w:rFonts w:ascii="Impact" w:hAnsi="Impact" w:cs="Impact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C8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C0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691</Words>
  <Characters>3939</Characters>
  <Application>Microsoft Office Outlook</Application>
  <DocSecurity>0</DocSecurity>
  <Lines>0</Lines>
  <Paragraphs>0</Paragraphs>
  <ScaleCrop>false</ScaleCrop>
  <Company>Администрация Селемджинского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IlinaTG</dc:creator>
  <cp:keywords/>
  <dc:description/>
  <cp:lastModifiedBy>Пользователь</cp:lastModifiedBy>
  <cp:revision>8</cp:revision>
  <cp:lastPrinted>2013-01-23T01:37:00Z</cp:lastPrinted>
  <dcterms:created xsi:type="dcterms:W3CDTF">2013-01-14T01:17:00Z</dcterms:created>
  <dcterms:modified xsi:type="dcterms:W3CDTF">2013-01-23T01:45:00Z</dcterms:modified>
</cp:coreProperties>
</file>